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E7" w:rsidRPr="00A064E7" w:rsidRDefault="00A064E7" w:rsidP="00A064E7">
      <w:pPr>
        <w:jc w:val="center"/>
        <w:rPr>
          <w:b/>
          <w:u w:val="single"/>
        </w:rPr>
      </w:pPr>
      <w:r w:rsidRPr="00A064E7">
        <w:rPr>
          <w:b/>
          <w:u w:val="single"/>
        </w:rPr>
        <w:t>HMIS:  BED INVENTORY AND FUNDING SETTINGS</w:t>
      </w:r>
    </w:p>
    <w:p w:rsidR="00A064E7" w:rsidRPr="003C143C" w:rsidRDefault="00A064E7">
      <w:pPr>
        <w:rPr>
          <w:b/>
          <w:u w:val="single"/>
        </w:rPr>
      </w:pPr>
      <w:r w:rsidRPr="003C143C">
        <w:rPr>
          <w:b/>
          <w:u w:val="single"/>
        </w:rPr>
        <w:t>Section I:</w:t>
      </w:r>
    </w:p>
    <w:p w:rsidR="00A064E7" w:rsidRDefault="00A064E7">
      <w:r>
        <w:t>To arrive at the screen to adjust these settings:</w:t>
      </w:r>
    </w:p>
    <w:p w:rsidR="00A064E7" w:rsidRDefault="00A064E7" w:rsidP="00A064E7">
      <w:pPr>
        <w:pStyle w:val="ListParagraph"/>
        <w:numPr>
          <w:ilvl w:val="0"/>
          <w:numId w:val="1"/>
        </w:numPr>
      </w:pPr>
      <w:r>
        <w:t>Click on Admin</w:t>
      </w:r>
      <w:r>
        <w:br/>
      </w:r>
      <w:r>
        <w:rPr>
          <w:noProof/>
        </w:rPr>
        <w:drawing>
          <wp:inline distT="0" distB="0" distL="0" distR="0" wp14:anchorId="08F1991A" wp14:editId="7093123B">
            <wp:extent cx="1936750" cy="232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46418" cy="2335701"/>
                    </a:xfrm>
                    <a:prstGeom prst="rect">
                      <a:avLst/>
                    </a:prstGeom>
                  </pic:spPr>
                </pic:pic>
              </a:graphicData>
            </a:graphic>
          </wp:inline>
        </w:drawing>
      </w:r>
    </w:p>
    <w:p w:rsidR="00A064E7" w:rsidRDefault="00A064E7" w:rsidP="00A064E7">
      <w:pPr>
        <w:pStyle w:val="ListParagraph"/>
        <w:numPr>
          <w:ilvl w:val="0"/>
          <w:numId w:val="1"/>
        </w:numPr>
      </w:pPr>
      <w:r>
        <w:t>Click on Provider Admin:</w:t>
      </w:r>
      <w:r>
        <w:br/>
      </w:r>
      <w:r>
        <w:rPr>
          <w:noProof/>
        </w:rPr>
        <w:drawing>
          <wp:inline distT="0" distB="0" distL="0" distR="0" wp14:anchorId="1141557E" wp14:editId="3C4FECEF">
            <wp:extent cx="4810125" cy="2156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32796" cy="2166497"/>
                    </a:xfrm>
                    <a:prstGeom prst="rect">
                      <a:avLst/>
                    </a:prstGeom>
                  </pic:spPr>
                </pic:pic>
              </a:graphicData>
            </a:graphic>
          </wp:inline>
        </w:drawing>
      </w:r>
    </w:p>
    <w:p w:rsidR="00A064E7" w:rsidRDefault="00A064E7" w:rsidP="00A064E7">
      <w:pPr>
        <w:pStyle w:val="ListParagraph"/>
        <w:numPr>
          <w:ilvl w:val="0"/>
          <w:numId w:val="1"/>
        </w:numPr>
      </w:pPr>
      <w:r>
        <w:lastRenderedPageBreak/>
        <w:t>Search for your project and click on the pencil icon to edit:</w:t>
      </w:r>
      <w:r>
        <w:br/>
      </w:r>
      <w:r>
        <w:rPr>
          <w:noProof/>
        </w:rPr>
        <w:drawing>
          <wp:inline distT="0" distB="0" distL="0" distR="0" wp14:anchorId="258478AA" wp14:editId="6F755B5A">
            <wp:extent cx="2651219"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0362" cy="2341673"/>
                    </a:xfrm>
                    <a:prstGeom prst="rect">
                      <a:avLst/>
                    </a:prstGeom>
                  </pic:spPr>
                </pic:pic>
              </a:graphicData>
            </a:graphic>
          </wp:inline>
        </w:drawing>
      </w:r>
    </w:p>
    <w:p w:rsidR="00A064E7" w:rsidRDefault="00A064E7" w:rsidP="00A064E7">
      <w:pPr>
        <w:pStyle w:val="ListParagraph"/>
        <w:numPr>
          <w:ilvl w:val="0"/>
          <w:numId w:val="1"/>
        </w:numPr>
      </w:pPr>
      <w:r>
        <w:t>On the next screen, under the “Profile” Tab, click on the “Standards Information” Tab:</w:t>
      </w:r>
      <w:r w:rsidRPr="00A064E7">
        <w:rPr>
          <w:noProof/>
        </w:rPr>
        <w:t xml:space="preserve"> </w:t>
      </w:r>
      <w:r>
        <w:rPr>
          <w:noProof/>
        </w:rPr>
        <w:drawing>
          <wp:inline distT="0" distB="0" distL="0" distR="0" wp14:anchorId="51C89FB3" wp14:editId="5229BC42">
            <wp:extent cx="3342821"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9218" cy="3674143"/>
                    </a:xfrm>
                    <a:prstGeom prst="rect">
                      <a:avLst/>
                    </a:prstGeom>
                  </pic:spPr>
                </pic:pic>
              </a:graphicData>
            </a:graphic>
          </wp:inline>
        </w:drawing>
      </w:r>
    </w:p>
    <w:p w:rsidR="00A064E7" w:rsidRDefault="00A064E7" w:rsidP="00A064E7">
      <w:pPr>
        <w:pStyle w:val="ListParagraph"/>
        <w:numPr>
          <w:ilvl w:val="0"/>
          <w:numId w:val="1"/>
        </w:numPr>
      </w:pPr>
      <w:r>
        <w:rPr>
          <w:noProof/>
        </w:rPr>
        <w:lastRenderedPageBreak/>
        <w:t>This screen contains the fields you want to edit:</w:t>
      </w:r>
      <w:r>
        <w:rPr>
          <w:noProof/>
        </w:rPr>
        <w:br/>
      </w:r>
      <w:r>
        <w:rPr>
          <w:noProof/>
        </w:rPr>
        <w:drawing>
          <wp:inline distT="0" distB="0" distL="0" distR="0" wp14:anchorId="2A0DF315" wp14:editId="091C4FF7">
            <wp:extent cx="5943600" cy="55727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72760"/>
                    </a:xfrm>
                    <a:prstGeom prst="rect">
                      <a:avLst/>
                    </a:prstGeom>
                  </pic:spPr>
                </pic:pic>
              </a:graphicData>
            </a:graphic>
          </wp:inline>
        </w:drawing>
      </w:r>
    </w:p>
    <w:p w:rsidR="00A064E7" w:rsidRDefault="00A064E7" w:rsidP="00A064E7"/>
    <w:p w:rsidR="00A064E7" w:rsidRPr="003C143C" w:rsidRDefault="00A064E7">
      <w:pPr>
        <w:rPr>
          <w:b/>
          <w:u w:val="single"/>
        </w:rPr>
      </w:pPr>
      <w:r w:rsidRPr="003C143C">
        <w:rPr>
          <w:b/>
          <w:u w:val="single"/>
        </w:rPr>
        <w:t>Section II</w:t>
      </w:r>
    </w:p>
    <w:p w:rsidR="00A064E7" w:rsidRDefault="00F843AC">
      <w:r>
        <w:t xml:space="preserve">HUD Standards Information and </w:t>
      </w:r>
      <w:proofErr w:type="spellStart"/>
      <w:r>
        <w:t>CoC</w:t>
      </w:r>
      <w:proofErr w:type="spellEnd"/>
      <w:r>
        <w:t xml:space="preserve"> Codes:  Editing this Information</w:t>
      </w:r>
    </w:p>
    <w:p w:rsidR="00A064E7" w:rsidRDefault="00A064E7" w:rsidP="00A064E7">
      <w:pPr>
        <w:pStyle w:val="ListParagraph"/>
        <w:numPr>
          <w:ilvl w:val="0"/>
          <w:numId w:val="2"/>
        </w:numPr>
      </w:pPr>
      <w:r>
        <w:t>Once on this screen it is a good idea to make sure your setting under the “HUD Standards Information” is correct.  This information directly affects how reports are pulled, so you want to make sure things are correct.  There are some “retired” questions but because we are hoping to generate our Housing Inventory Chart from HMIS, we need to define these fields (if applicable).</w:t>
      </w:r>
    </w:p>
    <w:p w:rsidR="00A064E7" w:rsidRDefault="00A064E7" w:rsidP="00A064E7">
      <w:pPr>
        <w:pStyle w:val="ListParagraph"/>
        <w:numPr>
          <w:ilvl w:val="0"/>
          <w:numId w:val="2"/>
        </w:numPr>
      </w:pPr>
      <w:proofErr w:type="spellStart"/>
      <w:r>
        <w:t>CoC</w:t>
      </w:r>
      <w:proofErr w:type="spellEnd"/>
      <w:r>
        <w:t xml:space="preserve"> Code – If your project is a COC project, then this code needs to be defined.  Most projects have this set.  But if something is missing or in error I would like you to update it.</w:t>
      </w:r>
    </w:p>
    <w:p w:rsidR="00086BC6" w:rsidRDefault="00086BC6" w:rsidP="00086BC6"/>
    <w:p w:rsidR="00086BC6" w:rsidRPr="003C143C" w:rsidRDefault="00086BC6" w:rsidP="00086BC6">
      <w:pPr>
        <w:rPr>
          <w:b/>
          <w:u w:val="single"/>
        </w:rPr>
      </w:pPr>
      <w:r w:rsidRPr="003C143C">
        <w:rPr>
          <w:b/>
          <w:u w:val="single"/>
        </w:rPr>
        <w:lastRenderedPageBreak/>
        <w:t>Section III</w:t>
      </w:r>
    </w:p>
    <w:p w:rsidR="00086BC6" w:rsidRDefault="00086BC6" w:rsidP="00086BC6">
      <w:r>
        <w:t>Bed and Unit Inventory</w:t>
      </w:r>
    </w:p>
    <w:p w:rsidR="00086BC6" w:rsidRDefault="00086BC6" w:rsidP="00086BC6">
      <w:pPr>
        <w:pStyle w:val="ListParagraph"/>
        <w:numPr>
          <w:ilvl w:val="0"/>
          <w:numId w:val="3"/>
        </w:numPr>
      </w:pPr>
      <w:r>
        <w:t>Click on the pencil icon to edit existing entry</w:t>
      </w:r>
    </w:p>
    <w:p w:rsidR="00086BC6" w:rsidRDefault="00086BC6" w:rsidP="00086BC6">
      <w:pPr>
        <w:pStyle w:val="ListParagraph"/>
        <w:numPr>
          <w:ilvl w:val="0"/>
          <w:numId w:val="3"/>
        </w:numPr>
      </w:pPr>
      <w:r>
        <w:t>OR…Click the “Add Bed/Unit Inventory” to log a new entry</w:t>
      </w:r>
      <w:r>
        <w:br/>
      </w:r>
      <w:r>
        <w:rPr>
          <w:noProof/>
        </w:rPr>
        <w:drawing>
          <wp:inline distT="0" distB="0" distL="0" distR="0" wp14:anchorId="6AE75187" wp14:editId="450A89EB">
            <wp:extent cx="2905125" cy="1190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5125" cy="1190625"/>
                    </a:xfrm>
                    <a:prstGeom prst="rect">
                      <a:avLst/>
                    </a:prstGeom>
                  </pic:spPr>
                </pic:pic>
              </a:graphicData>
            </a:graphic>
          </wp:inline>
        </w:drawing>
      </w:r>
    </w:p>
    <w:p w:rsidR="00086BC6" w:rsidRDefault="00086BC6" w:rsidP="00086BC6">
      <w:pPr>
        <w:pStyle w:val="ListParagraph"/>
        <w:numPr>
          <w:ilvl w:val="0"/>
          <w:numId w:val="3"/>
        </w:numPr>
      </w:pPr>
      <w:r>
        <w:t>Complete Bed/Unit Inventory Form:</w:t>
      </w:r>
      <w:r>
        <w:br/>
      </w:r>
      <w:r>
        <w:rPr>
          <w:noProof/>
        </w:rPr>
        <w:drawing>
          <wp:inline distT="0" distB="0" distL="0" distR="0" wp14:anchorId="34F66868" wp14:editId="4497676B">
            <wp:extent cx="2619375" cy="5890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4509" cy="5924083"/>
                    </a:xfrm>
                    <a:prstGeom prst="rect">
                      <a:avLst/>
                    </a:prstGeom>
                  </pic:spPr>
                </pic:pic>
              </a:graphicData>
            </a:graphic>
          </wp:inline>
        </w:drawing>
      </w:r>
    </w:p>
    <w:p w:rsidR="006637E6" w:rsidRDefault="006637E6" w:rsidP="00086BC6">
      <w:pPr>
        <w:pStyle w:val="ListParagraph"/>
        <w:numPr>
          <w:ilvl w:val="0"/>
          <w:numId w:val="3"/>
        </w:numPr>
      </w:pPr>
      <w:r>
        <w:lastRenderedPageBreak/>
        <w:t xml:space="preserve">If your project shelters/houses </w:t>
      </w:r>
      <w:r>
        <w:rPr>
          <w:i/>
        </w:rPr>
        <w:t xml:space="preserve">a combination of </w:t>
      </w:r>
      <w:r>
        <w:t>households, individuals</w:t>
      </w:r>
      <w:r w:rsidR="006438BD">
        <w:t xml:space="preserve"> and/</w:t>
      </w:r>
      <w:r>
        <w:t xml:space="preserve">or households with children only, </w:t>
      </w:r>
      <w:r w:rsidRPr="002F2764">
        <w:rPr>
          <w:b/>
          <w:u w:val="single"/>
        </w:rPr>
        <w:t>you must break these out individually and create separate Bed/Unit Inventories for each</w:t>
      </w:r>
      <w:r w:rsidR="006438BD" w:rsidRPr="002F2764">
        <w:rPr>
          <w:b/>
        </w:rPr>
        <w:t>.</w:t>
      </w:r>
    </w:p>
    <w:p w:rsidR="006438BD" w:rsidRDefault="006438BD" w:rsidP="00086BC6">
      <w:pPr>
        <w:pStyle w:val="ListParagraph"/>
        <w:numPr>
          <w:ilvl w:val="0"/>
          <w:numId w:val="3"/>
        </w:numPr>
      </w:pPr>
      <w:r>
        <w:t>Household Types = Households with Children, Households without Children and Households with ONLY Children</w:t>
      </w:r>
    </w:p>
    <w:p w:rsidR="006438BD" w:rsidRDefault="006438BD" w:rsidP="00086BC6">
      <w:pPr>
        <w:pStyle w:val="ListParagraph"/>
        <w:numPr>
          <w:ilvl w:val="0"/>
          <w:numId w:val="3"/>
        </w:numPr>
      </w:pPr>
      <w:r>
        <w:t>Bed Type = Facility-Based, Voucher, Other</w:t>
      </w:r>
    </w:p>
    <w:p w:rsidR="006438BD" w:rsidRDefault="006438BD" w:rsidP="00086BC6">
      <w:pPr>
        <w:pStyle w:val="ListParagraph"/>
        <w:numPr>
          <w:ilvl w:val="0"/>
          <w:numId w:val="3"/>
        </w:numPr>
      </w:pPr>
      <w:r>
        <w:t>Availability = Seasonal, Year-Round and Overflow</w:t>
      </w:r>
    </w:p>
    <w:p w:rsidR="006438BD" w:rsidRDefault="006438BD" w:rsidP="00086BC6">
      <w:pPr>
        <w:pStyle w:val="ListParagraph"/>
        <w:numPr>
          <w:ilvl w:val="0"/>
          <w:numId w:val="3"/>
        </w:numPr>
      </w:pPr>
      <w:r>
        <w:t>As defined by your grant, be sure to breakout Chronic Homeless Bed Inventory (PSH Only), Veteran Bed Inventory and Youth Bed Inventory:</w:t>
      </w:r>
      <w:r>
        <w:br/>
      </w:r>
      <w:r>
        <w:rPr>
          <w:noProof/>
        </w:rPr>
        <w:drawing>
          <wp:inline distT="0" distB="0" distL="0" distR="0" wp14:anchorId="15944975" wp14:editId="11E62B6C">
            <wp:extent cx="3724275" cy="1085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4275" cy="1085850"/>
                    </a:xfrm>
                    <a:prstGeom prst="rect">
                      <a:avLst/>
                    </a:prstGeom>
                  </pic:spPr>
                </pic:pic>
              </a:graphicData>
            </a:graphic>
          </wp:inline>
        </w:drawing>
      </w:r>
    </w:p>
    <w:p w:rsidR="006438BD" w:rsidRDefault="006438BD" w:rsidP="00086BC6">
      <w:pPr>
        <w:pStyle w:val="ListParagraph"/>
        <w:numPr>
          <w:ilvl w:val="0"/>
          <w:numId w:val="3"/>
        </w:numPr>
      </w:pPr>
      <w:r>
        <w:t xml:space="preserve">If you have beds that are specific to youth, be sure to </w:t>
      </w:r>
      <w:r w:rsidR="00220AC1">
        <w:t>specify age ranges:</w:t>
      </w:r>
      <w:r w:rsidR="00220AC1">
        <w:br/>
      </w:r>
      <w:r w:rsidR="00220AC1">
        <w:rPr>
          <w:noProof/>
        </w:rPr>
        <w:drawing>
          <wp:inline distT="0" distB="0" distL="0" distR="0" wp14:anchorId="5064D648" wp14:editId="3036FEB5">
            <wp:extent cx="371475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750" cy="1076325"/>
                    </a:xfrm>
                    <a:prstGeom prst="rect">
                      <a:avLst/>
                    </a:prstGeom>
                  </pic:spPr>
                </pic:pic>
              </a:graphicData>
            </a:graphic>
          </wp:inline>
        </w:drawing>
      </w:r>
    </w:p>
    <w:p w:rsidR="00220AC1" w:rsidRDefault="00220AC1" w:rsidP="00086BC6">
      <w:pPr>
        <w:pStyle w:val="ListParagraph"/>
        <w:numPr>
          <w:ilvl w:val="0"/>
          <w:numId w:val="3"/>
        </w:numPr>
      </w:pPr>
      <w:r>
        <w:t>Specify Target Population A (retired):</w:t>
      </w:r>
      <w:r>
        <w:br/>
      </w:r>
      <w:r>
        <w:rPr>
          <w:noProof/>
        </w:rPr>
        <w:drawing>
          <wp:inline distT="0" distB="0" distL="0" distR="0" wp14:anchorId="384A67F0" wp14:editId="198237C2">
            <wp:extent cx="3989960" cy="2026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659" t="62839" r="16026" b="18534"/>
                    <a:stretch/>
                  </pic:blipFill>
                  <pic:spPr bwMode="auto">
                    <a:xfrm>
                      <a:off x="0" y="0"/>
                      <a:ext cx="4058603" cy="2061791"/>
                    </a:xfrm>
                    <a:prstGeom prst="rect">
                      <a:avLst/>
                    </a:prstGeom>
                    <a:ln>
                      <a:noFill/>
                    </a:ln>
                    <a:extLst>
                      <a:ext uri="{53640926-AAD7-44D8-BBD7-CCE9431645EC}">
                        <a14:shadowObscured xmlns:a14="http://schemas.microsoft.com/office/drawing/2010/main"/>
                      </a:ext>
                    </a:extLst>
                  </pic:spPr>
                </pic:pic>
              </a:graphicData>
            </a:graphic>
          </wp:inline>
        </w:drawing>
      </w:r>
    </w:p>
    <w:p w:rsidR="00220AC1" w:rsidRDefault="00220AC1" w:rsidP="00086BC6">
      <w:pPr>
        <w:pStyle w:val="ListParagraph"/>
        <w:numPr>
          <w:ilvl w:val="0"/>
          <w:numId w:val="3"/>
        </w:numPr>
      </w:pPr>
      <w:r>
        <w:t>Specify Target Population B (Retired) only if it pertains to: DV, Vets or HIV.</w:t>
      </w:r>
    </w:p>
    <w:p w:rsidR="00220AC1" w:rsidRDefault="00220AC1" w:rsidP="00086BC6">
      <w:pPr>
        <w:pStyle w:val="ListParagraph"/>
        <w:numPr>
          <w:ilvl w:val="0"/>
          <w:numId w:val="3"/>
        </w:numPr>
      </w:pPr>
      <w:r>
        <w:t>Answer Yes/No to McKinney Vento Funding.</w:t>
      </w:r>
    </w:p>
    <w:p w:rsidR="00C17B0A" w:rsidRDefault="00C17B0A" w:rsidP="00086BC6">
      <w:pPr>
        <w:pStyle w:val="ListParagraph"/>
        <w:numPr>
          <w:ilvl w:val="0"/>
          <w:numId w:val="3"/>
        </w:numPr>
      </w:pPr>
      <w:r>
        <w:t>Save your Entry</w:t>
      </w:r>
    </w:p>
    <w:p w:rsidR="005D6788" w:rsidRDefault="005D6788" w:rsidP="005D6788"/>
    <w:p w:rsidR="005D6788" w:rsidRDefault="005D6788" w:rsidP="005D6788"/>
    <w:p w:rsidR="005D6788" w:rsidRDefault="005D6788" w:rsidP="005D6788"/>
    <w:p w:rsidR="005D6788" w:rsidRDefault="005D6788" w:rsidP="005D6788"/>
    <w:p w:rsidR="005D6788" w:rsidRPr="003C143C" w:rsidRDefault="005D6788" w:rsidP="005D6788">
      <w:pPr>
        <w:rPr>
          <w:b/>
          <w:u w:val="single"/>
        </w:rPr>
      </w:pPr>
      <w:r w:rsidRPr="003C143C">
        <w:rPr>
          <w:b/>
          <w:u w:val="single"/>
        </w:rPr>
        <w:lastRenderedPageBreak/>
        <w:t>Section IV</w:t>
      </w:r>
    </w:p>
    <w:p w:rsidR="005D6788" w:rsidRDefault="005D6788" w:rsidP="005D6788">
      <w:r>
        <w:t xml:space="preserve">Federal Partner Funding </w:t>
      </w:r>
      <w:r w:rsidR="003C143C">
        <w:t>Sources</w:t>
      </w:r>
    </w:p>
    <w:p w:rsidR="005D6788" w:rsidRDefault="005D6788" w:rsidP="005D6788">
      <w:pPr>
        <w:pStyle w:val="ListParagraph"/>
        <w:numPr>
          <w:ilvl w:val="0"/>
          <w:numId w:val="4"/>
        </w:numPr>
      </w:pPr>
      <w:r>
        <w:t>Click on “Add Federal Partner Funding Source:</w:t>
      </w:r>
      <w:r>
        <w:br/>
      </w:r>
      <w:r>
        <w:rPr>
          <w:noProof/>
        </w:rPr>
        <w:drawing>
          <wp:inline distT="0" distB="0" distL="0" distR="0" wp14:anchorId="6EFABFB2" wp14:editId="1D19DF62">
            <wp:extent cx="259080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0800" cy="933450"/>
                    </a:xfrm>
                    <a:prstGeom prst="rect">
                      <a:avLst/>
                    </a:prstGeom>
                  </pic:spPr>
                </pic:pic>
              </a:graphicData>
            </a:graphic>
          </wp:inline>
        </w:drawing>
      </w:r>
    </w:p>
    <w:p w:rsidR="005D6788" w:rsidRDefault="005D6788" w:rsidP="005D6788">
      <w:pPr>
        <w:pStyle w:val="ListParagraph"/>
        <w:numPr>
          <w:ilvl w:val="0"/>
          <w:numId w:val="4"/>
        </w:numPr>
      </w:pPr>
      <w:r>
        <w:t>Answer these questions:</w:t>
      </w:r>
      <w:r>
        <w:br/>
      </w:r>
      <w:r>
        <w:rPr>
          <w:noProof/>
        </w:rPr>
        <w:drawing>
          <wp:inline distT="0" distB="0" distL="0" distR="0" wp14:anchorId="405316CD" wp14:editId="3612C7B7">
            <wp:extent cx="293370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700" cy="1771650"/>
                    </a:xfrm>
                    <a:prstGeom prst="rect">
                      <a:avLst/>
                    </a:prstGeom>
                  </pic:spPr>
                </pic:pic>
              </a:graphicData>
            </a:graphic>
          </wp:inline>
        </w:drawing>
      </w:r>
    </w:p>
    <w:p w:rsidR="00A064E7" w:rsidRDefault="005D6788" w:rsidP="00A064E7">
      <w:pPr>
        <w:pStyle w:val="ListParagraph"/>
        <w:numPr>
          <w:ilvl w:val="0"/>
          <w:numId w:val="4"/>
        </w:numPr>
        <w:ind w:left="360"/>
      </w:pPr>
      <w:r>
        <w:t>Federal Partner Program is a list of all relevant funding sources (this is an example of some choices):</w:t>
      </w:r>
      <w:r>
        <w:br/>
      </w:r>
      <w:r>
        <w:rPr>
          <w:noProof/>
        </w:rPr>
        <w:drawing>
          <wp:inline distT="0" distB="0" distL="0" distR="0" wp14:anchorId="559CD46A" wp14:editId="6584381A">
            <wp:extent cx="2943225" cy="342843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5657" t="46633" r="16162" b="19490"/>
                    <a:stretch/>
                  </pic:blipFill>
                  <pic:spPr bwMode="auto">
                    <a:xfrm>
                      <a:off x="0" y="0"/>
                      <a:ext cx="2980053" cy="3471330"/>
                    </a:xfrm>
                    <a:prstGeom prst="rect">
                      <a:avLst/>
                    </a:prstGeom>
                    <a:ln>
                      <a:noFill/>
                    </a:ln>
                    <a:extLst>
                      <a:ext uri="{53640926-AAD7-44D8-BBD7-CCE9431645EC}">
                        <a14:shadowObscured xmlns:a14="http://schemas.microsoft.com/office/drawing/2010/main"/>
                      </a:ext>
                    </a:extLst>
                  </pic:spPr>
                </pic:pic>
              </a:graphicData>
            </a:graphic>
          </wp:inline>
        </w:drawing>
      </w:r>
    </w:p>
    <w:p w:rsidR="005D6788" w:rsidRDefault="005D6788" w:rsidP="00A064E7">
      <w:pPr>
        <w:pStyle w:val="ListParagraph"/>
        <w:numPr>
          <w:ilvl w:val="0"/>
          <w:numId w:val="4"/>
        </w:numPr>
        <w:ind w:left="360"/>
      </w:pPr>
      <w:r>
        <w:t xml:space="preserve">Grant Identifier: This is the alpha/numeric grant identifier for your grant.  An example would be: </w:t>
      </w:r>
      <w:r w:rsidRPr="003A2A28">
        <w:rPr>
          <w:b/>
        </w:rPr>
        <w:t>KY0142L41011401</w:t>
      </w:r>
    </w:p>
    <w:p w:rsidR="005D6788" w:rsidRDefault="005D6788" w:rsidP="00A064E7">
      <w:pPr>
        <w:pStyle w:val="ListParagraph"/>
        <w:numPr>
          <w:ilvl w:val="0"/>
          <w:numId w:val="4"/>
        </w:numPr>
        <w:ind w:left="360"/>
      </w:pPr>
      <w:r>
        <w:t>Specify the Grant Start Date and End Date.  The End Date can be entered in at a different time if necessary.</w:t>
      </w:r>
    </w:p>
    <w:p w:rsidR="00C17B0A" w:rsidRDefault="00C17B0A" w:rsidP="00A064E7">
      <w:pPr>
        <w:pStyle w:val="ListParagraph"/>
        <w:numPr>
          <w:ilvl w:val="0"/>
          <w:numId w:val="4"/>
        </w:numPr>
        <w:ind w:left="360"/>
      </w:pPr>
      <w:r>
        <w:t>Save your entry</w:t>
      </w:r>
      <w:bookmarkStart w:id="0" w:name="_GoBack"/>
      <w:bookmarkEnd w:id="0"/>
    </w:p>
    <w:sectPr w:rsidR="00C17B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3E72"/>
    <w:multiLevelType w:val="hybridMultilevel"/>
    <w:tmpl w:val="B2E2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80F13"/>
    <w:multiLevelType w:val="hybridMultilevel"/>
    <w:tmpl w:val="11263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50B4F"/>
    <w:multiLevelType w:val="hybridMultilevel"/>
    <w:tmpl w:val="07E2A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543839"/>
    <w:multiLevelType w:val="hybridMultilevel"/>
    <w:tmpl w:val="244CF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4E7"/>
    <w:rsid w:val="00086BC6"/>
    <w:rsid w:val="00220AC1"/>
    <w:rsid w:val="002F2764"/>
    <w:rsid w:val="003A2A28"/>
    <w:rsid w:val="003C143C"/>
    <w:rsid w:val="005D6788"/>
    <w:rsid w:val="006438BD"/>
    <w:rsid w:val="006637E6"/>
    <w:rsid w:val="006C64D9"/>
    <w:rsid w:val="00734FDB"/>
    <w:rsid w:val="00A064E7"/>
    <w:rsid w:val="00C17B0A"/>
    <w:rsid w:val="00F84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CB5812-7F46-4200-B0AE-A74940DD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King</dc:creator>
  <cp:keywords/>
  <dc:description/>
  <cp:lastModifiedBy>Will King</cp:lastModifiedBy>
  <cp:revision>8</cp:revision>
  <dcterms:created xsi:type="dcterms:W3CDTF">2017-02-17T20:25:00Z</dcterms:created>
  <dcterms:modified xsi:type="dcterms:W3CDTF">2017-02-20T14:03:00Z</dcterms:modified>
</cp:coreProperties>
</file>